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238E" w14:textId="77777777" w:rsidR="00690705" w:rsidRDefault="00690705" w:rsidP="00690705">
      <w:pPr>
        <w:pStyle w:val="Heading1"/>
        <w:rPr>
          <w:lang w:eastAsia="en-IN"/>
        </w:rPr>
      </w:pPr>
      <w:bookmarkStart w:id="0" w:name="_Toc12632120"/>
      <w:r>
        <w:rPr>
          <w:lang w:eastAsia="en-IN"/>
        </w:rPr>
        <w:t>Slide Layouts Affect Navigation &amp; Readability</w:t>
      </w:r>
      <w:bookmarkEnd w:id="0"/>
      <w:r>
        <w:rPr>
          <w:lang w:eastAsia="en-IN"/>
        </w:rPr>
        <w:t xml:space="preserve"> </w:t>
      </w:r>
    </w:p>
    <w:p w14:paraId="35E9CE83" w14:textId="611AB5C0" w:rsidR="00353141" w:rsidRDefault="00353141" w:rsidP="00031B94">
      <w:pPr>
        <w:spacing w:before="120" w:after="120"/>
        <w:rPr>
          <w:rFonts w:ascii="Times New Roman" w:hAnsi="Times New Roman"/>
          <w:color w:val="000000" w:themeColor="text1"/>
        </w:rPr>
      </w:pPr>
      <w:r w:rsidRPr="00353141">
        <w:rPr>
          <w:rFonts w:ascii="Times New Roman" w:hAnsi="Times New Roman"/>
          <w:color w:val="000000" w:themeColor="text1"/>
        </w:rPr>
        <w:t xml:space="preserve">Microsoft PowerPoint offers pre-designed slide layouts that come equipped with text placeholders, video placeholders, image placeholders, and various other features. Additionally, these layouts include comprehensive formatting options like theme </w:t>
      </w:r>
      <w:proofErr w:type="spellStart"/>
      <w:r w:rsidRPr="00353141">
        <w:rPr>
          <w:rFonts w:ascii="Times New Roman" w:hAnsi="Times New Roman"/>
          <w:color w:val="000000" w:themeColor="text1"/>
        </w:rPr>
        <w:t>colors</w:t>
      </w:r>
      <w:proofErr w:type="spellEnd"/>
      <w:r w:rsidRPr="00353141">
        <w:rPr>
          <w:rFonts w:ascii="Times New Roman" w:hAnsi="Times New Roman"/>
          <w:color w:val="000000" w:themeColor="text1"/>
        </w:rPr>
        <w:t>, fonts, and effects. The built-in layouts are specifically designed to ensure accessibility by maintaining consistent reading orders for both visual viewers and individuals utilizing assistive technologies such as screen readers.</w:t>
      </w:r>
    </w:p>
    <w:p w14:paraId="6C57C204" w14:textId="77777777" w:rsidR="00170C0B" w:rsidRPr="00CF7C82" w:rsidRDefault="00170C0B" w:rsidP="00031B94">
      <w:pPr>
        <w:spacing w:before="120" w:after="120"/>
        <w:rPr>
          <w:rFonts w:ascii="Times New Roman" w:hAnsi="Times New Roman"/>
          <w:color w:val="000000" w:themeColor="text1"/>
        </w:rPr>
      </w:pPr>
      <w:r w:rsidRPr="00CF7C82">
        <w:rPr>
          <w:rFonts w:ascii="Times New Roman" w:hAnsi="Times New Roman"/>
          <w:color w:val="000000" w:themeColor="text1"/>
        </w:rPr>
        <w:t>Use built-in slide designs for inclusive reading order</w:t>
      </w:r>
    </w:p>
    <w:p w14:paraId="4FE42391" w14:textId="77777777" w:rsidR="00690705" w:rsidRPr="00CD1A64" w:rsidRDefault="00690705" w:rsidP="00BC0E8B">
      <w:pPr>
        <w:pStyle w:val="ListBullet"/>
        <w:numPr>
          <w:ilvl w:val="0"/>
          <w:numId w:val="4"/>
        </w:numPr>
      </w:pPr>
      <w:r w:rsidRPr="00CD1A64">
        <w:t>On the View tab, click Normal.</w:t>
      </w:r>
    </w:p>
    <w:p w14:paraId="4FE42392" w14:textId="77777777" w:rsidR="00690705" w:rsidRPr="00CD1A64" w:rsidRDefault="00690705" w:rsidP="00BC0E8B">
      <w:pPr>
        <w:pStyle w:val="ListBullet"/>
        <w:numPr>
          <w:ilvl w:val="0"/>
          <w:numId w:val="4"/>
        </w:numPr>
      </w:pPr>
      <w:r w:rsidRPr="00CD1A64">
        <w:t>In the Thumbnail pane, locate the place where you want to add the new slide. Right-</w:t>
      </w:r>
      <w:proofErr w:type="gramStart"/>
      <w:r w:rsidRPr="00CD1A64">
        <w:t>click, and</w:t>
      </w:r>
      <w:proofErr w:type="gramEnd"/>
      <w:r w:rsidRPr="00CD1A64">
        <w:t xml:space="preserve"> select New Slide. Click the new slide to select it.</w:t>
      </w:r>
    </w:p>
    <w:p w14:paraId="4FE42393" w14:textId="77777777" w:rsidR="00690705" w:rsidRPr="00CD1A64" w:rsidRDefault="00690705" w:rsidP="00BC0E8B">
      <w:pPr>
        <w:pStyle w:val="ListBullet"/>
        <w:numPr>
          <w:ilvl w:val="0"/>
          <w:numId w:val="4"/>
        </w:numPr>
      </w:pPr>
      <w:r w:rsidRPr="00CD1A64">
        <w:t>On the Design tab, expand the Themes gallery, and select the slide layout that you want. PowerPoint automatically applies this layout to the new slide.</w:t>
      </w:r>
    </w:p>
    <w:p w14:paraId="4FE42394" w14:textId="77777777" w:rsidR="00690705" w:rsidRPr="00CD1A64" w:rsidRDefault="00690705" w:rsidP="00BC0E8B">
      <w:pPr>
        <w:pStyle w:val="ListBullet"/>
        <w:numPr>
          <w:ilvl w:val="0"/>
          <w:numId w:val="4"/>
        </w:numPr>
      </w:pPr>
      <w:r w:rsidRPr="00CD1A64">
        <w:t xml:space="preserve">Go to the new </w:t>
      </w:r>
      <w:proofErr w:type="gramStart"/>
      <w:r w:rsidRPr="00CD1A64">
        <w:t>slide, and</w:t>
      </w:r>
      <w:proofErr w:type="gramEnd"/>
      <w:r w:rsidRPr="00CD1A64">
        <w:t xml:space="preserve"> add the title and content that you want.</w:t>
      </w:r>
    </w:p>
    <w:p w14:paraId="4415C8D6" w14:textId="77777777" w:rsidR="00175A4D" w:rsidRDefault="00ED440B">
      <w:r>
        <w:t xml:space="preserve">As an example, </w:t>
      </w:r>
      <w:r w:rsidR="009D40C5">
        <w:t xml:space="preserve">when </w:t>
      </w:r>
      <w:r>
        <w:t>a title</w:t>
      </w:r>
      <w:r w:rsidR="00AC5E8B">
        <w:t xml:space="preserve">, some text and a photograph </w:t>
      </w:r>
      <w:r w:rsidR="00175A4D">
        <w:t>is to be inserted in a slide:</w:t>
      </w:r>
    </w:p>
    <w:p w14:paraId="5C57DA66" w14:textId="448A5939" w:rsidR="00DF0F5A" w:rsidRDefault="000E0E80" w:rsidP="00175A4D">
      <w:pPr>
        <w:pStyle w:val="ListParagraph"/>
        <w:numPr>
          <w:ilvl w:val="0"/>
          <w:numId w:val="2"/>
        </w:numPr>
      </w:pPr>
      <w:r>
        <w:t xml:space="preserve">Mostly people will </w:t>
      </w:r>
      <w:r w:rsidR="00175A4D">
        <w:t xml:space="preserve">insert a new slide without </w:t>
      </w:r>
      <w:r w:rsidR="008920F2">
        <w:t xml:space="preserve">looking at its layout. </w:t>
      </w:r>
      <w:r w:rsidR="00575832">
        <w:t xml:space="preserve">Then </w:t>
      </w:r>
      <w:r w:rsidR="00C41F68">
        <w:t xml:space="preserve">the </w:t>
      </w:r>
      <w:r w:rsidR="00575832">
        <w:t>p</w:t>
      </w:r>
      <w:r w:rsidR="00544B3B">
        <w:t xml:space="preserve">hotograph is dragged and dropped at </w:t>
      </w:r>
      <w:r w:rsidR="0020429F">
        <w:t xml:space="preserve">the </w:t>
      </w:r>
      <w:r w:rsidR="00544B3B">
        <w:t>desired location on the slide.</w:t>
      </w:r>
      <w:r w:rsidR="00EC5E76">
        <w:t xml:space="preserve"> </w:t>
      </w:r>
      <w:r w:rsidR="000F0714">
        <w:t>If necessary a text box is inserted and text is written inside it.</w:t>
      </w:r>
      <w:r w:rsidR="00575832">
        <w:t xml:space="preserve"> The reading order </w:t>
      </w:r>
      <w:r w:rsidR="00541C1D">
        <w:t xml:space="preserve">of this slide for assistive technology such as </w:t>
      </w:r>
      <w:r w:rsidR="0020429F">
        <w:t>s</w:t>
      </w:r>
      <w:r w:rsidR="00541C1D">
        <w:t xml:space="preserve">creen </w:t>
      </w:r>
      <w:r w:rsidR="0020429F">
        <w:t>r</w:t>
      </w:r>
      <w:r w:rsidR="00541C1D">
        <w:t>eaders will mostly be faulty.</w:t>
      </w:r>
    </w:p>
    <w:p w14:paraId="668E9302" w14:textId="2621B3CA" w:rsidR="00175A4D" w:rsidRDefault="0020429F" w:rsidP="00175A4D">
      <w:pPr>
        <w:pStyle w:val="ListParagraph"/>
        <w:numPr>
          <w:ilvl w:val="0"/>
          <w:numId w:val="2"/>
        </w:numPr>
      </w:pPr>
      <w:r>
        <w:t xml:space="preserve">A </w:t>
      </w:r>
      <w:r w:rsidR="00CC0075">
        <w:t>better way is to select a slide with “title, content and graphic” layout.</w:t>
      </w:r>
      <w:r w:rsidR="00785B85">
        <w:t xml:space="preserve"> In this kind of slide there will be place holders for each type of content. </w:t>
      </w:r>
      <w:r w:rsidR="009A6441">
        <w:t>There will be no need to insert text box</w:t>
      </w:r>
      <w:r w:rsidR="002D13AB">
        <w:t xml:space="preserve">es. The reading order will be correct and logical.  </w:t>
      </w:r>
    </w:p>
    <w:p w14:paraId="6BB898E3" w14:textId="4046919C" w:rsidR="00E34605" w:rsidRDefault="00E34605" w:rsidP="00515D4D">
      <w:r>
        <w:t xml:space="preserve">Tip: To </w:t>
      </w:r>
      <w:r w:rsidR="00107CC4">
        <w:t>check the navigation and reading order for pe</w:t>
      </w:r>
      <w:r w:rsidR="0020429F">
        <w:t>o</w:t>
      </w:r>
      <w:r w:rsidR="00107CC4">
        <w:t xml:space="preserve">ple who use assistive technology </w:t>
      </w:r>
      <w:r w:rsidR="00563B08">
        <w:t xml:space="preserve">such as </w:t>
      </w:r>
      <w:r w:rsidR="009E4E88">
        <w:t>s</w:t>
      </w:r>
      <w:r w:rsidR="00563B08">
        <w:t xml:space="preserve">creen </w:t>
      </w:r>
      <w:r w:rsidR="009E4E88">
        <w:t>r</w:t>
      </w:r>
      <w:r w:rsidR="00563B08">
        <w:t xml:space="preserve">eaders, </w:t>
      </w:r>
      <w:r w:rsidR="00430C09">
        <w:t xml:space="preserve">use the TAB key. </w:t>
      </w:r>
      <w:r w:rsidR="00BE1091">
        <w:t xml:space="preserve">Each time you will press TAB, </w:t>
      </w:r>
      <w:r w:rsidR="006B4075">
        <w:t xml:space="preserve">one element on the slide will get selected. Keep pressing TAB and you will be able to </w:t>
      </w:r>
      <w:r w:rsidR="00BC6457">
        <w:t>see the order in which the slide elemen</w:t>
      </w:r>
      <w:r w:rsidR="009E4E88">
        <w:t>t</w:t>
      </w:r>
      <w:r w:rsidR="00BC6457">
        <w:t>s will be</w:t>
      </w:r>
      <w:r w:rsidR="00563B08">
        <w:t xml:space="preserve"> read out by </w:t>
      </w:r>
      <w:r w:rsidR="009E4E88">
        <w:t>s</w:t>
      </w:r>
      <w:r w:rsidR="00563B08">
        <w:t xml:space="preserve">creen </w:t>
      </w:r>
      <w:r w:rsidR="009E4E88">
        <w:t>r</w:t>
      </w:r>
      <w:r w:rsidR="00563B08">
        <w:t>eaders.</w:t>
      </w:r>
      <w:r w:rsidR="00515D4D">
        <w:t xml:space="preserve"> </w:t>
      </w:r>
      <w:r w:rsidR="009E4E88">
        <w:t xml:space="preserve">If you find there is a </w:t>
      </w:r>
      <w:r w:rsidR="00766035">
        <w:t>need to fix the reading order</w:t>
      </w:r>
      <w:r w:rsidR="00422DA7">
        <w:t xml:space="preserve">, the </w:t>
      </w:r>
      <w:r w:rsidR="00766035">
        <w:t xml:space="preserve">next lesson </w:t>
      </w:r>
      <w:r w:rsidR="00422DA7">
        <w:t xml:space="preserve">will explain the </w:t>
      </w:r>
      <w:r w:rsidR="00515D4D">
        <w:t>steps for it.</w:t>
      </w:r>
    </w:p>
    <w:sectPr w:rsidR="00E3460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8F452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AB60F8"/>
    <w:multiLevelType w:val="hybridMultilevel"/>
    <w:tmpl w:val="CE4A7F48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411D5"/>
    <w:multiLevelType w:val="hybridMultilevel"/>
    <w:tmpl w:val="73C6E272"/>
    <w:lvl w:ilvl="0" w:tplc="054E037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82027"/>
    <w:multiLevelType w:val="hybridMultilevel"/>
    <w:tmpl w:val="71681EB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5976708">
    <w:abstractNumId w:val="1"/>
  </w:num>
  <w:num w:numId="2" w16cid:durableId="469173991">
    <w:abstractNumId w:val="2"/>
  </w:num>
  <w:num w:numId="3" w16cid:durableId="681707588">
    <w:abstractNumId w:val="0"/>
  </w:num>
  <w:num w:numId="4" w16cid:durableId="147941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83E"/>
    <w:rsid w:val="00031B94"/>
    <w:rsid w:val="000E0E80"/>
    <w:rsid w:val="000F0714"/>
    <w:rsid w:val="00107CC4"/>
    <w:rsid w:val="00170C0B"/>
    <w:rsid w:val="00175A4D"/>
    <w:rsid w:val="0020429F"/>
    <w:rsid w:val="002934AA"/>
    <w:rsid w:val="002D13AB"/>
    <w:rsid w:val="002F3F2F"/>
    <w:rsid w:val="00353141"/>
    <w:rsid w:val="00422DA7"/>
    <w:rsid w:val="00430C09"/>
    <w:rsid w:val="00487BE3"/>
    <w:rsid w:val="00515D4D"/>
    <w:rsid w:val="00541C1D"/>
    <w:rsid w:val="00544B3B"/>
    <w:rsid w:val="00563B08"/>
    <w:rsid w:val="00575832"/>
    <w:rsid w:val="00690705"/>
    <w:rsid w:val="006B4075"/>
    <w:rsid w:val="00766035"/>
    <w:rsid w:val="00785B85"/>
    <w:rsid w:val="00886AE8"/>
    <w:rsid w:val="008920F2"/>
    <w:rsid w:val="009A6441"/>
    <w:rsid w:val="009D40C5"/>
    <w:rsid w:val="009E4E88"/>
    <w:rsid w:val="00A83233"/>
    <w:rsid w:val="00AC5E8B"/>
    <w:rsid w:val="00BC0E8B"/>
    <w:rsid w:val="00BC6457"/>
    <w:rsid w:val="00BE1091"/>
    <w:rsid w:val="00C41F68"/>
    <w:rsid w:val="00C87437"/>
    <w:rsid w:val="00CC0075"/>
    <w:rsid w:val="00D7127A"/>
    <w:rsid w:val="00DA638D"/>
    <w:rsid w:val="00DF0F5A"/>
    <w:rsid w:val="00E34605"/>
    <w:rsid w:val="00EA783E"/>
    <w:rsid w:val="00EC5E76"/>
    <w:rsid w:val="00ED440B"/>
    <w:rsid w:val="00F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238E"/>
  <w15:chartTrackingRefBased/>
  <w15:docId w15:val="{2F41AAA8-8C61-4008-B787-EB117924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0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0705"/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175A4D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BC0E8B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9AFDE-E5A4-4C78-833A-A120201F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5304C-D5EE-4669-A073-9A3E6C071C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Dave Gunn</cp:lastModifiedBy>
  <cp:revision>38</cp:revision>
  <dcterms:created xsi:type="dcterms:W3CDTF">2023-07-01T05:26:00Z</dcterms:created>
  <dcterms:modified xsi:type="dcterms:W3CDTF">2023-07-24T14:59:00Z</dcterms:modified>
</cp:coreProperties>
</file>